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8C4E1" w14:textId="77777777" w:rsidR="00EF10F2" w:rsidRDefault="00EF10F2">
      <w:pPr>
        <w:pStyle w:val="BodyText"/>
        <w:spacing w:before="149"/>
        <w:rPr>
          <w:rFonts w:ascii="Times New Roman"/>
          <w:sz w:val="20"/>
        </w:rPr>
      </w:pPr>
    </w:p>
    <w:p w14:paraId="1C45D6F7" w14:textId="77777777" w:rsidR="00EF10F2" w:rsidRDefault="00000000">
      <w:pPr>
        <w:pStyle w:val="BodyText"/>
        <w:ind w:left="78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207F1FC" wp14:editId="25DB0EE4">
                <wp:extent cx="6682740" cy="389890"/>
                <wp:effectExtent l="19050" t="9525" r="13334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1F1DBB" w14:textId="77777777" w:rsidR="00EF10F2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25C46D1F" w14:textId="77777777" w:rsidR="00EF10F2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07F1F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26.2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" filled="f" strokecolor="#2c4079" strokeweight=".78314mm">
                <v:path arrowok="t"/>
                <v:textbox inset="0,0,0,0">
                  <w:txbxContent>
                    <w:p w14:paraId="551F1DBB" w14:textId="77777777" w:rsidR="00EF10F2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25C46D1F" w14:textId="77777777" w:rsidR="00EF10F2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54726F" w14:textId="77777777" w:rsidR="00EF10F2" w:rsidRDefault="00EF10F2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6"/>
        <w:gridCol w:w="1080"/>
        <w:gridCol w:w="1349"/>
        <w:gridCol w:w="1532"/>
        <w:gridCol w:w="1172"/>
        <w:gridCol w:w="1011"/>
      </w:tblGrid>
      <w:tr w:rsidR="00EF10F2" w14:paraId="45452799" w14:textId="77777777">
        <w:trPr>
          <w:trHeight w:val="771"/>
        </w:trPr>
        <w:tc>
          <w:tcPr>
            <w:tcW w:w="4316" w:type="dxa"/>
          </w:tcPr>
          <w:p w14:paraId="48B6E8B6" w14:textId="77777777" w:rsidR="00EF10F2" w:rsidRDefault="00000000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0" w:type="dxa"/>
          </w:tcPr>
          <w:p w14:paraId="2C0A6689" w14:textId="77777777" w:rsidR="00EF10F2" w:rsidRDefault="00000000">
            <w:pPr>
              <w:pStyle w:val="TableParagraph"/>
              <w:spacing w:before="120"/>
              <w:ind w:left="250" w:right="148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349" w:type="dxa"/>
          </w:tcPr>
          <w:p w14:paraId="260C5623" w14:textId="77777777" w:rsidR="00EF10F2" w:rsidRDefault="00000000">
            <w:pPr>
              <w:pStyle w:val="TableParagraph"/>
              <w:spacing w:before="120"/>
              <w:ind w:left="385" w:hanging="2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32" w:type="dxa"/>
          </w:tcPr>
          <w:p w14:paraId="42513151" w14:textId="77777777" w:rsidR="00EF10F2" w:rsidRDefault="00000000">
            <w:pPr>
              <w:pStyle w:val="TableParagraph"/>
              <w:spacing w:before="120"/>
              <w:ind w:left="435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172" w:type="dxa"/>
          </w:tcPr>
          <w:p w14:paraId="3FDDB788" w14:textId="77777777" w:rsidR="00EF10F2" w:rsidRDefault="00000000">
            <w:pPr>
              <w:pStyle w:val="TableParagraph"/>
              <w:spacing w:before="120"/>
              <w:ind w:left="225" w:right="184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11" w:type="dxa"/>
          </w:tcPr>
          <w:p w14:paraId="37D6C4B5" w14:textId="77777777" w:rsidR="00EF10F2" w:rsidRDefault="00000000">
            <w:pPr>
              <w:pStyle w:val="TableParagraph"/>
              <w:spacing w:before="120"/>
              <w:ind w:left="192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EF10F2" w14:paraId="10C8C908" w14:textId="77777777">
        <w:trPr>
          <w:trHeight w:val="675"/>
        </w:trPr>
        <w:tc>
          <w:tcPr>
            <w:tcW w:w="4316" w:type="dxa"/>
          </w:tcPr>
          <w:p w14:paraId="090CFC3E" w14:textId="77777777" w:rsidR="00EF10F2" w:rsidRDefault="00000000">
            <w:pPr>
              <w:pStyle w:val="TableParagraph"/>
              <w:spacing w:before="120"/>
              <w:ind w:left="107"/>
            </w:pPr>
            <w:r>
              <w:t>Report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80" w:type="dxa"/>
          </w:tcPr>
          <w:p w14:paraId="523579F7" w14:textId="77777777" w:rsidR="00EF10F2" w:rsidRDefault="00000000">
            <w:pPr>
              <w:pStyle w:val="TableParagraph"/>
              <w:spacing w:before="121"/>
              <w:ind w:left="11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6894CF58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2FE36246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413DE235" w14:textId="77777777" w:rsidR="00EF10F2" w:rsidRDefault="00000000">
            <w:pPr>
              <w:pStyle w:val="TableParagraph"/>
              <w:spacing w:before="121"/>
              <w:ind w:left="2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11" w:type="dxa"/>
          </w:tcPr>
          <w:p w14:paraId="7E1BEFBB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EF10F2" w14:paraId="4C45BE0F" w14:textId="77777777">
        <w:trPr>
          <w:trHeight w:val="673"/>
        </w:trPr>
        <w:tc>
          <w:tcPr>
            <w:tcW w:w="4316" w:type="dxa"/>
          </w:tcPr>
          <w:p w14:paraId="01D4E132" w14:textId="77777777" w:rsidR="00EF10F2" w:rsidRDefault="00000000">
            <w:pPr>
              <w:pStyle w:val="TableParagraph"/>
              <w:spacing w:before="119"/>
              <w:ind w:left="107"/>
            </w:pPr>
            <w:r>
              <w:t>Alert</w:t>
            </w:r>
            <w:r>
              <w:rPr>
                <w:spacing w:val="-9"/>
              </w:rPr>
              <w:t xml:space="preserve"> </w:t>
            </w:r>
            <w:r>
              <w:t>vessel’s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crew</w:t>
            </w:r>
          </w:p>
        </w:tc>
        <w:tc>
          <w:tcPr>
            <w:tcW w:w="1080" w:type="dxa"/>
          </w:tcPr>
          <w:p w14:paraId="5ECFF1DC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6A7E75B0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1075DFF2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151CF5D2" w14:textId="77777777" w:rsidR="00EF10F2" w:rsidRDefault="00000000">
            <w:pPr>
              <w:pStyle w:val="TableParagraph"/>
              <w:spacing w:before="119"/>
              <w:ind w:left="2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11" w:type="dxa"/>
          </w:tcPr>
          <w:p w14:paraId="130F47E4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EF10F2" w14:paraId="77DC3E80" w14:textId="77777777">
        <w:trPr>
          <w:trHeight w:val="771"/>
        </w:trPr>
        <w:tc>
          <w:tcPr>
            <w:tcW w:w="4316" w:type="dxa"/>
          </w:tcPr>
          <w:p w14:paraId="2A992330" w14:textId="77777777" w:rsidR="00EF10F2" w:rsidRDefault="00000000">
            <w:pPr>
              <w:pStyle w:val="TableParagraph"/>
              <w:spacing w:before="120"/>
              <w:ind w:left="107"/>
            </w:pPr>
            <w:r>
              <w:t>Implement</w:t>
            </w:r>
            <w:r>
              <w:rPr>
                <w:spacing w:val="-7"/>
              </w:rPr>
              <w:t xml:space="preserve"> </w:t>
            </w:r>
            <w:r>
              <w:t>VRP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SOPEP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SMPEP</w:t>
            </w:r>
            <w:r>
              <w:rPr>
                <w:spacing w:val="-5"/>
              </w:rPr>
              <w:t xml:space="preserve"> </w:t>
            </w:r>
            <w:r>
              <w:t xml:space="preserve">as </w:t>
            </w:r>
            <w:r>
              <w:rPr>
                <w:spacing w:val="-2"/>
              </w:rPr>
              <w:t>applicable</w:t>
            </w:r>
          </w:p>
        </w:tc>
        <w:tc>
          <w:tcPr>
            <w:tcW w:w="1080" w:type="dxa"/>
          </w:tcPr>
          <w:p w14:paraId="4FE7A4D4" w14:textId="77777777" w:rsidR="00EF10F2" w:rsidRDefault="00000000">
            <w:pPr>
              <w:pStyle w:val="TableParagraph"/>
              <w:spacing w:before="169"/>
              <w:ind w:left="11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04AB424B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391AF297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59D95F4C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0329DBA7" w14:textId="77777777" w:rsidR="00EF10F2" w:rsidRDefault="00000000">
            <w:pPr>
              <w:pStyle w:val="TableParagraph"/>
              <w:spacing w:before="169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EF10F2" w14:paraId="0FB19670" w14:textId="77777777">
        <w:trPr>
          <w:trHeight w:val="675"/>
        </w:trPr>
        <w:tc>
          <w:tcPr>
            <w:tcW w:w="4316" w:type="dxa"/>
          </w:tcPr>
          <w:p w14:paraId="5756B47B" w14:textId="77777777" w:rsidR="00EF10F2" w:rsidRDefault="00000000">
            <w:pPr>
              <w:pStyle w:val="TableParagraph"/>
              <w:spacing w:before="119"/>
              <w:ind w:left="107"/>
            </w:pPr>
            <w:r>
              <w:t>Verify</w:t>
            </w:r>
            <w:r>
              <w:rPr>
                <w:spacing w:val="-10"/>
              </w:rPr>
              <w:t xml:space="preserve"> </w:t>
            </w:r>
            <w:r>
              <w:t>vessel’s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position</w:t>
            </w:r>
          </w:p>
        </w:tc>
        <w:tc>
          <w:tcPr>
            <w:tcW w:w="1080" w:type="dxa"/>
          </w:tcPr>
          <w:p w14:paraId="3456A688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7B3F6CB2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4B39D8D5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05403A13" w14:textId="77777777" w:rsidR="00EF10F2" w:rsidRDefault="00000000">
            <w:pPr>
              <w:pStyle w:val="TableParagraph"/>
              <w:spacing w:before="120"/>
              <w:ind w:left="2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11" w:type="dxa"/>
          </w:tcPr>
          <w:p w14:paraId="0C00A473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EF10F2" w14:paraId="042DED0E" w14:textId="77777777">
        <w:trPr>
          <w:trHeight w:val="673"/>
        </w:trPr>
        <w:tc>
          <w:tcPr>
            <w:tcW w:w="4316" w:type="dxa"/>
          </w:tcPr>
          <w:p w14:paraId="2AE5052E" w14:textId="77777777" w:rsidR="00EF10F2" w:rsidRDefault="00000000">
            <w:pPr>
              <w:pStyle w:val="TableParagraph"/>
              <w:spacing w:before="119"/>
              <w:ind w:left="107"/>
            </w:pPr>
            <w:r>
              <w:t>Alert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7"/>
              </w:rPr>
              <w:t xml:space="preserve"> </w:t>
            </w:r>
            <w:r>
              <w:t>vessel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area</w:t>
            </w:r>
          </w:p>
        </w:tc>
        <w:tc>
          <w:tcPr>
            <w:tcW w:w="1080" w:type="dxa"/>
          </w:tcPr>
          <w:p w14:paraId="2F047BEC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5A12C7C7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1D86FC3B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5E871C3A" w14:textId="77777777" w:rsidR="00EF10F2" w:rsidRDefault="00000000">
            <w:pPr>
              <w:pStyle w:val="TableParagraph"/>
              <w:spacing w:before="119"/>
              <w:ind w:left="2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11" w:type="dxa"/>
          </w:tcPr>
          <w:p w14:paraId="0052D123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EF10F2" w14:paraId="3210A928" w14:textId="77777777">
        <w:trPr>
          <w:trHeight w:val="1036"/>
        </w:trPr>
        <w:tc>
          <w:tcPr>
            <w:tcW w:w="4316" w:type="dxa"/>
          </w:tcPr>
          <w:p w14:paraId="70EBF48C" w14:textId="77777777" w:rsidR="00EF10F2" w:rsidRDefault="00000000">
            <w:pPr>
              <w:pStyle w:val="TableParagraph"/>
              <w:spacing w:before="119"/>
              <w:ind w:left="107" w:right="82"/>
            </w:pPr>
            <w:r>
              <w:t>Establish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maintain</w:t>
            </w:r>
            <w:r>
              <w:rPr>
                <w:spacing w:val="-14"/>
              </w:rPr>
              <w:t xml:space="preserve"> </w:t>
            </w:r>
            <w:r>
              <w:t xml:space="preserve">communications with appropriate maritime government </w:t>
            </w:r>
            <w:r>
              <w:rPr>
                <w:spacing w:val="-2"/>
              </w:rPr>
              <w:t>agency</w:t>
            </w:r>
          </w:p>
        </w:tc>
        <w:tc>
          <w:tcPr>
            <w:tcW w:w="1080" w:type="dxa"/>
          </w:tcPr>
          <w:p w14:paraId="27118B7E" w14:textId="77777777" w:rsidR="00EF10F2" w:rsidRDefault="00000000">
            <w:pPr>
              <w:pStyle w:val="TableParagraph"/>
              <w:spacing w:before="301"/>
              <w:ind w:left="11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6721325E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7F9638EE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4112FB2C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103A9271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EF10F2" w14:paraId="0E549FCC" w14:textId="77777777">
        <w:trPr>
          <w:trHeight w:val="771"/>
        </w:trPr>
        <w:tc>
          <w:tcPr>
            <w:tcW w:w="4316" w:type="dxa"/>
          </w:tcPr>
          <w:p w14:paraId="44362E89" w14:textId="77777777" w:rsidR="00EF10F2" w:rsidRDefault="00000000">
            <w:pPr>
              <w:pStyle w:val="TableParagraph"/>
              <w:spacing w:before="120" w:line="265" w:lineRule="exact"/>
              <w:ind w:left="107"/>
            </w:pPr>
            <w:r>
              <w:t>Determine</w:t>
            </w:r>
            <w:r>
              <w:rPr>
                <w:spacing w:val="-8"/>
              </w:rPr>
              <w:t xml:space="preserve"> </w:t>
            </w:r>
            <w:r>
              <w:t>if</w:t>
            </w:r>
            <w:r>
              <w:rPr>
                <w:spacing w:val="-8"/>
              </w:rPr>
              <w:t xml:space="preserve"> </w:t>
            </w:r>
            <w:r>
              <w:t>ship’s</w:t>
            </w:r>
            <w:r>
              <w:rPr>
                <w:spacing w:val="-8"/>
              </w:rPr>
              <w:t xml:space="preserve"> </w:t>
            </w:r>
            <w:r>
              <w:t>crew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capable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to</w:t>
            </w:r>
          </w:p>
          <w:p w14:paraId="6DA410CA" w14:textId="77777777" w:rsidR="00EF10F2" w:rsidRDefault="00000000">
            <w:pPr>
              <w:pStyle w:val="TableParagraph"/>
              <w:ind w:left="107"/>
            </w:pPr>
            <w:r>
              <w:t>repair</w:t>
            </w:r>
            <w:r>
              <w:rPr>
                <w:spacing w:val="-9"/>
              </w:rPr>
              <w:t xml:space="preserve"> </w:t>
            </w:r>
            <w:r>
              <w:t>source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80" w:type="dxa"/>
          </w:tcPr>
          <w:p w14:paraId="4A24F91D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07759E63" w14:textId="77777777" w:rsidR="00EF10F2" w:rsidRDefault="00000000">
            <w:pPr>
              <w:pStyle w:val="TableParagraph"/>
              <w:spacing w:before="16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32" w:type="dxa"/>
          </w:tcPr>
          <w:p w14:paraId="4649EF11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1D65345F" w14:textId="77777777" w:rsidR="00EF10F2" w:rsidRDefault="00000000">
            <w:pPr>
              <w:pStyle w:val="TableParagraph"/>
              <w:spacing w:before="169"/>
              <w:ind w:left="2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11" w:type="dxa"/>
          </w:tcPr>
          <w:p w14:paraId="4E96E825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EF10F2" w14:paraId="0D56063B" w14:textId="77777777">
        <w:trPr>
          <w:trHeight w:val="771"/>
        </w:trPr>
        <w:tc>
          <w:tcPr>
            <w:tcW w:w="4316" w:type="dxa"/>
          </w:tcPr>
          <w:p w14:paraId="5F830C1B" w14:textId="77777777" w:rsidR="00EF10F2" w:rsidRDefault="00000000">
            <w:pPr>
              <w:pStyle w:val="TableParagraph"/>
              <w:spacing w:before="119"/>
              <w:ind w:left="107"/>
            </w:pPr>
            <w:r>
              <w:t>Determine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estimated</w:t>
            </w:r>
            <w:r>
              <w:rPr>
                <w:spacing w:val="-9"/>
              </w:rPr>
              <w:t xml:space="preserve"> </w:t>
            </w:r>
            <w:r>
              <w:t>time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 xml:space="preserve">repair </w:t>
            </w:r>
            <w:r>
              <w:rPr>
                <w:spacing w:val="-2"/>
              </w:rPr>
              <w:t>completion</w:t>
            </w:r>
          </w:p>
        </w:tc>
        <w:tc>
          <w:tcPr>
            <w:tcW w:w="1080" w:type="dxa"/>
          </w:tcPr>
          <w:p w14:paraId="41744E16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25E47983" w14:textId="77777777" w:rsidR="00EF10F2" w:rsidRDefault="00000000">
            <w:pPr>
              <w:pStyle w:val="TableParagraph"/>
              <w:spacing w:before="16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32" w:type="dxa"/>
          </w:tcPr>
          <w:p w14:paraId="4916500F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780A3580" w14:textId="77777777" w:rsidR="00EF10F2" w:rsidRDefault="00000000">
            <w:pPr>
              <w:pStyle w:val="TableParagraph"/>
              <w:spacing w:before="169"/>
              <w:ind w:left="2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11" w:type="dxa"/>
          </w:tcPr>
          <w:p w14:paraId="3AB3587A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EF10F2" w14:paraId="77BF23CE" w14:textId="77777777">
        <w:trPr>
          <w:trHeight w:val="1302"/>
        </w:trPr>
        <w:tc>
          <w:tcPr>
            <w:tcW w:w="4316" w:type="dxa"/>
          </w:tcPr>
          <w:p w14:paraId="3839CAF8" w14:textId="77777777" w:rsidR="00EF10F2" w:rsidRDefault="00000000">
            <w:pPr>
              <w:pStyle w:val="TableParagraph"/>
              <w:spacing w:before="119"/>
              <w:ind w:left="107" w:right="82"/>
            </w:pPr>
            <w:r>
              <w:t>While</w:t>
            </w:r>
            <w:r>
              <w:rPr>
                <w:spacing w:val="-9"/>
              </w:rPr>
              <w:t xml:space="preserve"> </w:t>
            </w:r>
            <w:r>
              <w:t>running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emergency</w:t>
            </w:r>
            <w:r>
              <w:rPr>
                <w:spacing w:val="-9"/>
              </w:rPr>
              <w:t xml:space="preserve"> </w:t>
            </w:r>
            <w:r>
              <w:t>generator</w:t>
            </w:r>
            <w:r>
              <w:rPr>
                <w:spacing w:val="-9"/>
              </w:rPr>
              <w:t xml:space="preserve"> </w:t>
            </w:r>
            <w:r>
              <w:t>a continuous watch should be maintained, for closely monitoring the performance parameters and the general condition.</w:t>
            </w:r>
          </w:p>
        </w:tc>
        <w:tc>
          <w:tcPr>
            <w:tcW w:w="1080" w:type="dxa"/>
          </w:tcPr>
          <w:p w14:paraId="1C2C5527" w14:textId="77777777" w:rsidR="00EF10F2" w:rsidRDefault="00EF10F2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6BCB7076" w14:textId="77777777" w:rsidR="00EF10F2" w:rsidRDefault="00000000">
            <w:pPr>
              <w:pStyle w:val="TableParagraph"/>
              <w:ind w:left="11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76A66104" w14:textId="77777777" w:rsidR="00EF10F2" w:rsidRDefault="00EF10F2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67E4C3EC" w14:textId="77777777" w:rsidR="00EF10F2" w:rsidRDefault="00000000">
            <w:pPr>
              <w:pStyle w:val="TableParagraph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32" w:type="dxa"/>
          </w:tcPr>
          <w:p w14:paraId="4E3D1D1C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199295FD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2790C415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EF10F2" w14:paraId="28BC5BBF" w14:textId="77777777">
        <w:trPr>
          <w:trHeight w:val="770"/>
        </w:trPr>
        <w:tc>
          <w:tcPr>
            <w:tcW w:w="4316" w:type="dxa"/>
          </w:tcPr>
          <w:p w14:paraId="7ACD8F4B" w14:textId="77777777" w:rsidR="00EF10F2" w:rsidRDefault="00000000">
            <w:pPr>
              <w:pStyle w:val="TableParagraph"/>
              <w:spacing w:before="119"/>
              <w:ind w:left="107"/>
            </w:pPr>
            <w:r>
              <w:t>Determine</w:t>
            </w:r>
            <w:r>
              <w:rPr>
                <w:spacing w:val="-10"/>
              </w:rPr>
              <w:t xml:space="preserve"> </w:t>
            </w:r>
            <w:r>
              <w:t>need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1"/>
              </w:rPr>
              <w:t xml:space="preserve"> </w:t>
            </w:r>
            <w:r>
              <w:t>commercial</w:t>
            </w:r>
            <w:r>
              <w:rPr>
                <w:spacing w:val="-10"/>
              </w:rPr>
              <w:t xml:space="preserve"> </w:t>
            </w:r>
            <w:r>
              <w:t xml:space="preserve">salvage </w:t>
            </w:r>
            <w:r>
              <w:rPr>
                <w:spacing w:val="-2"/>
              </w:rPr>
              <w:t>assistance</w:t>
            </w:r>
          </w:p>
        </w:tc>
        <w:tc>
          <w:tcPr>
            <w:tcW w:w="1080" w:type="dxa"/>
          </w:tcPr>
          <w:p w14:paraId="3AFF1B05" w14:textId="77777777" w:rsidR="00EF10F2" w:rsidRDefault="00000000">
            <w:pPr>
              <w:pStyle w:val="TableParagraph"/>
              <w:spacing w:before="168"/>
              <w:ind w:left="11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67BC6282" w14:textId="77777777" w:rsidR="00EF10F2" w:rsidRDefault="00000000">
            <w:pPr>
              <w:pStyle w:val="TableParagraph"/>
              <w:spacing w:before="168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32" w:type="dxa"/>
          </w:tcPr>
          <w:p w14:paraId="411C114F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6CD0D5BE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22A4D642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EF10F2" w14:paraId="3EE6B976" w14:textId="77777777">
        <w:trPr>
          <w:trHeight w:val="1037"/>
        </w:trPr>
        <w:tc>
          <w:tcPr>
            <w:tcW w:w="4316" w:type="dxa"/>
          </w:tcPr>
          <w:p w14:paraId="5D1889F3" w14:textId="77777777" w:rsidR="00EF10F2" w:rsidRDefault="00000000">
            <w:pPr>
              <w:pStyle w:val="TableParagraph"/>
              <w:spacing w:before="120"/>
              <w:ind w:left="107" w:right="82"/>
            </w:pPr>
            <w:r>
              <w:t>Prepare</w:t>
            </w:r>
            <w:r>
              <w:rPr>
                <w:spacing w:val="-8"/>
              </w:rPr>
              <w:t xml:space="preserve"> </w:t>
            </w:r>
            <w:r>
              <w:t>ship’s</w:t>
            </w:r>
            <w:r>
              <w:rPr>
                <w:spacing w:val="-7"/>
              </w:rPr>
              <w:t xml:space="preserve"> </w:t>
            </w:r>
            <w:r>
              <w:t>personnel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initiate</w:t>
            </w:r>
            <w:r>
              <w:rPr>
                <w:spacing w:val="-8"/>
              </w:rPr>
              <w:t xml:space="preserve"> </w:t>
            </w:r>
            <w:r>
              <w:t>oil</w:t>
            </w:r>
            <w:r>
              <w:rPr>
                <w:spacing w:val="-6"/>
              </w:rPr>
              <w:t xml:space="preserve"> </w:t>
            </w:r>
            <w:r>
              <w:t xml:space="preserve">spill mitigation and removal action as </w:t>
            </w:r>
            <w:r>
              <w:rPr>
                <w:spacing w:val="-2"/>
              </w:rPr>
              <w:t>warranted</w:t>
            </w:r>
          </w:p>
        </w:tc>
        <w:tc>
          <w:tcPr>
            <w:tcW w:w="1080" w:type="dxa"/>
          </w:tcPr>
          <w:p w14:paraId="117107C5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3843D7E6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1DBE6966" w14:textId="77777777" w:rsidR="00EF10F2" w:rsidRDefault="00000000">
            <w:pPr>
              <w:pStyle w:val="TableParagraph"/>
              <w:spacing w:before="302"/>
              <w:ind w:right="33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2CDE358A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63B8AD8C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</w:tbl>
    <w:p w14:paraId="3465C965" w14:textId="77777777" w:rsidR="00EF10F2" w:rsidRDefault="00EF10F2">
      <w:pPr>
        <w:pStyle w:val="TableParagraph"/>
        <w:rPr>
          <w:rFonts w:ascii="Times New Roman"/>
        </w:rPr>
        <w:sectPr w:rsidR="00EF10F2" w:rsidSect="00971DC2">
          <w:headerReference w:type="default" r:id="rId6"/>
          <w:type w:val="continuous"/>
          <w:pgSz w:w="11910" w:h="16840"/>
          <w:pgMar w:top="1920" w:right="708" w:bottom="1250" w:left="566" w:header="283" w:footer="720" w:gutter="0"/>
          <w:cols w:space="720"/>
          <w:docGrid w:linePitch="299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6"/>
        <w:gridCol w:w="1080"/>
        <w:gridCol w:w="1349"/>
        <w:gridCol w:w="1532"/>
        <w:gridCol w:w="1172"/>
        <w:gridCol w:w="1011"/>
      </w:tblGrid>
      <w:tr w:rsidR="00EF10F2" w14:paraId="2AD36412" w14:textId="77777777">
        <w:trPr>
          <w:trHeight w:val="674"/>
        </w:trPr>
        <w:tc>
          <w:tcPr>
            <w:tcW w:w="4316" w:type="dxa"/>
          </w:tcPr>
          <w:p w14:paraId="71A0D3B7" w14:textId="77777777" w:rsidR="00EF10F2" w:rsidRDefault="00000000">
            <w:pPr>
              <w:pStyle w:val="TableParagraph"/>
              <w:spacing w:before="119"/>
              <w:ind w:left="107"/>
            </w:pPr>
            <w:r>
              <w:t>Determine</w:t>
            </w:r>
            <w:r>
              <w:rPr>
                <w:spacing w:val="-8"/>
              </w:rPr>
              <w:t xml:space="preserve"> </w:t>
            </w:r>
            <w:r>
              <w:t>cause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80" w:type="dxa"/>
          </w:tcPr>
          <w:p w14:paraId="41E70838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5733262F" w14:textId="77777777" w:rsidR="00EF10F2" w:rsidRDefault="00000000">
            <w:pPr>
              <w:pStyle w:val="TableParagraph"/>
              <w:spacing w:before="119"/>
              <w:ind w:right="15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32" w:type="dxa"/>
          </w:tcPr>
          <w:p w14:paraId="604CAABF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783F3AC6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2CBEB285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EF10F2" w14:paraId="79FFE524" w14:textId="77777777">
        <w:trPr>
          <w:trHeight w:val="771"/>
        </w:trPr>
        <w:tc>
          <w:tcPr>
            <w:tcW w:w="4316" w:type="dxa"/>
          </w:tcPr>
          <w:p w14:paraId="0AB2D285" w14:textId="77777777" w:rsidR="00EF10F2" w:rsidRDefault="00000000">
            <w:pPr>
              <w:pStyle w:val="TableParagraph"/>
              <w:spacing w:before="120"/>
              <w:ind w:left="107"/>
            </w:pPr>
            <w:r>
              <w:t>Preserve</w:t>
            </w:r>
            <w:r>
              <w:rPr>
                <w:spacing w:val="-7"/>
              </w:rPr>
              <w:t xml:space="preserve"> </w:t>
            </w:r>
            <w:r>
              <w:t>VDR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S-VDR</w:t>
            </w:r>
            <w:r>
              <w:rPr>
                <w:spacing w:val="-7"/>
              </w:rPr>
              <w:t xml:space="preserve"> </w:t>
            </w:r>
            <w:r>
              <w:t>records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6"/>
              </w:rPr>
              <w:t xml:space="preserve"> </w:t>
            </w:r>
            <w:r>
              <w:t>not automatically protected</w:t>
            </w:r>
          </w:p>
        </w:tc>
        <w:tc>
          <w:tcPr>
            <w:tcW w:w="1080" w:type="dxa"/>
          </w:tcPr>
          <w:p w14:paraId="0942F2D7" w14:textId="77777777" w:rsidR="00EF10F2" w:rsidRDefault="00000000">
            <w:pPr>
              <w:pStyle w:val="TableParagraph"/>
              <w:spacing w:before="169"/>
              <w:ind w:left="11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686AD042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64C46FFB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5F08E1A0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72C4911C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0A7E9A" w14:paraId="34972CE0" w14:textId="77777777" w:rsidTr="00E90897">
        <w:trPr>
          <w:trHeight w:val="771"/>
        </w:trPr>
        <w:tc>
          <w:tcPr>
            <w:tcW w:w="4316" w:type="dxa"/>
          </w:tcPr>
          <w:p w14:paraId="051337B3" w14:textId="77777777" w:rsidR="000A7E9A" w:rsidRDefault="000A7E9A" w:rsidP="00E90897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0" w:type="dxa"/>
          </w:tcPr>
          <w:p w14:paraId="4D4C7ECE" w14:textId="77777777" w:rsidR="000A7E9A" w:rsidRDefault="000A7E9A" w:rsidP="00E90897">
            <w:pPr>
              <w:pStyle w:val="TableParagraph"/>
              <w:spacing w:before="119"/>
              <w:ind w:left="250" w:right="148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349" w:type="dxa"/>
          </w:tcPr>
          <w:p w14:paraId="0AA98832" w14:textId="77777777" w:rsidR="000A7E9A" w:rsidRDefault="000A7E9A" w:rsidP="00E90897">
            <w:pPr>
              <w:pStyle w:val="TableParagraph"/>
              <w:spacing w:before="119"/>
              <w:ind w:left="385" w:hanging="2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32" w:type="dxa"/>
          </w:tcPr>
          <w:p w14:paraId="24DA9419" w14:textId="77777777" w:rsidR="000A7E9A" w:rsidRDefault="000A7E9A" w:rsidP="00E90897">
            <w:pPr>
              <w:pStyle w:val="TableParagraph"/>
              <w:spacing w:before="119"/>
              <w:ind w:left="435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172" w:type="dxa"/>
          </w:tcPr>
          <w:p w14:paraId="707043D1" w14:textId="77777777" w:rsidR="000A7E9A" w:rsidRDefault="000A7E9A" w:rsidP="00E90897">
            <w:pPr>
              <w:pStyle w:val="TableParagraph"/>
              <w:spacing w:before="119"/>
              <w:ind w:left="225" w:right="184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11" w:type="dxa"/>
          </w:tcPr>
          <w:p w14:paraId="1DE6A6BC" w14:textId="77777777" w:rsidR="000A7E9A" w:rsidRDefault="000A7E9A" w:rsidP="00E90897">
            <w:pPr>
              <w:pStyle w:val="TableParagraph"/>
              <w:spacing w:before="119"/>
              <w:ind w:left="192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EF10F2" w14:paraId="3DF96644" w14:textId="77777777">
        <w:trPr>
          <w:trHeight w:val="675"/>
        </w:trPr>
        <w:tc>
          <w:tcPr>
            <w:tcW w:w="4316" w:type="dxa"/>
          </w:tcPr>
          <w:p w14:paraId="69068D96" w14:textId="77777777" w:rsidR="00EF10F2" w:rsidRDefault="00000000">
            <w:pPr>
              <w:pStyle w:val="TableParagraph"/>
              <w:spacing w:before="120"/>
              <w:ind w:left="107"/>
            </w:pPr>
            <w:r>
              <w:t>DOTCOM</w:t>
            </w:r>
            <w:r>
              <w:rPr>
                <w:spacing w:val="-7"/>
              </w:rPr>
              <w:t xml:space="preserve"> </w:t>
            </w:r>
            <w:r>
              <w:t>laptop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bridge</w:t>
            </w:r>
          </w:p>
        </w:tc>
        <w:tc>
          <w:tcPr>
            <w:tcW w:w="1080" w:type="dxa"/>
          </w:tcPr>
          <w:p w14:paraId="3B72A8E8" w14:textId="77777777" w:rsidR="00EF10F2" w:rsidRDefault="00000000">
            <w:pPr>
              <w:pStyle w:val="TableParagraph"/>
              <w:spacing w:before="121"/>
              <w:ind w:left="11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38C697F6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35C07D61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3496B0E1" w14:textId="77777777" w:rsidR="00EF10F2" w:rsidRDefault="00000000">
            <w:pPr>
              <w:pStyle w:val="TableParagraph"/>
              <w:spacing w:before="121"/>
              <w:ind w:left="2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11" w:type="dxa"/>
          </w:tcPr>
          <w:p w14:paraId="140C7BE3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EF10F2" w14:paraId="30A9BDA7" w14:textId="77777777">
        <w:trPr>
          <w:trHeight w:val="674"/>
        </w:trPr>
        <w:tc>
          <w:tcPr>
            <w:tcW w:w="4316" w:type="dxa"/>
          </w:tcPr>
          <w:p w14:paraId="23D51E63" w14:textId="77777777" w:rsidR="00EF10F2" w:rsidRDefault="00000000">
            <w:pPr>
              <w:pStyle w:val="TableParagraph"/>
              <w:spacing w:before="119"/>
              <w:ind w:left="107"/>
            </w:pPr>
            <w:r>
              <w:t>Call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master</w:t>
            </w:r>
          </w:p>
        </w:tc>
        <w:tc>
          <w:tcPr>
            <w:tcW w:w="1080" w:type="dxa"/>
          </w:tcPr>
          <w:p w14:paraId="41FB9415" w14:textId="77777777" w:rsidR="00EF10F2" w:rsidRDefault="00000000">
            <w:pPr>
              <w:pStyle w:val="TableParagraph"/>
              <w:spacing w:before="119"/>
              <w:ind w:left="11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6B6CB47B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4454BE21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020EE41D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1051E423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EF10F2" w14:paraId="67AFAB59" w14:textId="77777777">
        <w:trPr>
          <w:trHeight w:val="771"/>
        </w:trPr>
        <w:tc>
          <w:tcPr>
            <w:tcW w:w="4316" w:type="dxa"/>
          </w:tcPr>
          <w:p w14:paraId="7ADD7D37" w14:textId="77777777" w:rsidR="00EF10F2" w:rsidRDefault="00000000">
            <w:pPr>
              <w:pStyle w:val="TableParagraph"/>
              <w:spacing w:before="119"/>
              <w:ind w:left="107"/>
            </w:pPr>
            <w:r>
              <w:t>Take</w:t>
            </w:r>
            <w:r>
              <w:rPr>
                <w:spacing w:val="-7"/>
              </w:rPr>
              <w:t xml:space="preserve"> </w:t>
            </w:r>
            <w:r>
              <w:t>immediate</w:t>
            </w:r>
            <w:r>
              <w:rPr>
                <w:spacing w:val="-7"/>
              </w:rPr>
              <w:t xml:space="preserve"> </w:t>
            </w:r>
            <w:r>
              <w:t>action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keep</w:t>
            </w:r>
            <w:r>
              <w:rPr>
                <w:spacing w:val="-6"/>
              </w:rPr>
              <w:t xml:space="preserve"> </w:t>
            </w:r>
            <w:r>
              <w:t>ship</w:t>
            </w:r>
            <w:r>
              <w:rPr>
                <w:spacing w:val="-6"/>
              </w:rPr>
              <w:t xml:space="preserve"> </w:t>
            </w:r>
            <w:r>
              <w:t>away from danger</w:t>
            </w:r>
          </w:p>
        </w:tc>
        <w:tc>
          <w:tcPr>
            <w:tcW w:w="1080" w:type="dxa"/>
          </w:tcPr>
          <w:p w14:paraId="1E19A71C" w14:textId="77777777" w:rsidR="00EF10F2" w:rsidRDefault="00000000">
            <w:pPr>
              <w:pStyle w:val="TableParagraph"/>
              <w:spacing w:before="169"/>
              <w:ind w:left="11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592CA806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2136D9A1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5047BB19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6AE17E1A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EF10F2" w14:paraId="4927887C" w14:textId="77777777">
        <w:trPr>
          <w:trHeight w:val="675"/>
        </w:trPr>
        <w:tc>
          <w:tcPr>
            <w:tcW w:w="4316" w:type="dxa"/>
          </w:tcPr>
          <w:p w14:paraId="594D5191" w14:textId="77777777" w:rsidR="00EF10F2" w:rsidRDefault="00000000">
            <w:pPr>
              <w:pStyle w:val="TableParagraph"/>
              <w:spacing w:before="119"/>
              <w:ind w:left="107"/>
            </w:pPr>
            <w:r>
              <w:t>Contact</w:t>
            </w:r>
            <w:r>
              <w:rPr>
                <w:spacing w:val="-9"/>
              </w:rPr>
              <w:t xml:space="preserve"> </w:t>
            </w:r>
            <w:r>
              <w:t>E/R,</w:t>
            </w:r>
            <w:r>
              <w:rPr>
                <w:spacing w:val="-8"/>
              </w:rPr>
              <w:t xml:space="preserve"> </w:t>
            </w:r>
            <w:r>
              <w:t>duty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Engineer</w:t>
            </w:r>
          </w:p>
        </w:tc>
        <w:tc>
          <w:tcPr>
            <w:tcW w:w="1080" w:type="dxa"/>
          </w:tcPr>
          <w:p w14:paraId="063F1886" w14:textId="77777777" w:rsidR="00EF10F2" w:rsidRDefault="00000000">
            <w:pPr>
              <w:pStyle w:val="TableParagraph"/>
              <w:spacing w:before="119"/>
              <w:ind w:left="11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3D9C6EEC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35582DF3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12E7916E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58C2EDBE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EF10F2" w14:paraId="5959423C" w14:textId="77777777">
        <w:trPr>
          <w:trHeight w:val="770"/>
        </w:trPr>
        <w:tc>
          <w:tcPr>
            <w:tcW w:w="4316" w:type="dxa"/>
          </w:tcPr>
          <w:p w14:paraId="0CABDD8F" w14:textId="77777777" w:rsidR="00EF10F2" w:rsidRDefault="00000000">
            <w:pPr>
              <w:pStyle w:val="TableParagraph"/>
              <w:spacing w:before="119"/>
              <w:ind w:left="107" w:right="82"/>
            </w:pPr>
            <w:r>
              <w:t>Select</w:t>
            </w:r>
            <w:r>
              <w:rPr>
                <w:spacing w:val="-11"/>
              </w:rPr>
              <w:t xml:space="preserve"> </w:t>
            </w:r>
            <w:r>
              <w:t>emergency</w:t>
            </w:r>
            <w:r>
              <w:rPr>
                <w:spacing w:val="-10"/>
              </w:rPr>
              <w:t xml:space="preserve"> </w:t>
            </w:r>
            <w:r>
              <w:t>power</w:t>
            </w:r>
            <w:r>
              <w:rPr>
                <w:spacing w:val="-11"/>
              </w:rPr>
              <w:t xml:space="preserve"> </w:t>
            </w:r>
            <w:r>
              <w:t>supplies</w:t>
            </w:r>
            <w:r>
              <w:rPr>
                <w:spacing w:val="-10"/>
              </w:rPr>
              <w:t xml:space="preserve"> </w:t>
            </w:r>
            <w:r>
              <w:t>for bridge and navigational equipment</w:t>
            </w:r>
          </w:p>
        </w:tc>
        <w:tc>
          <w:tcPr>
            <w:tcW w:w="1080" w:type="dxa"/>
          </w:tcPr>
          <w:p w14:paraId="385F68A1" w14:textId="77777777" w:rsidR="00EF10F2" w:rsidRDefault="00000000">
            <w:pPr>
              <w:pStyle w:val="TableParagraph"/>
              <w:spacing w:before="119"/>
              <w:ind w:left="115" w:right="1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3F3DAC60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3C0AA815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7FDEF2DC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2717DBD5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EF10F2" w14:paraId="748F4074" w14:textId="77777777">
        <w:trPr>
          <w:trHeight w:val="714"/>
        </w:trPr>
        <w:tc>
          <w:tcPr>
            <w:tcW w:w="4316" w:type="dxa"/>
          </w:tcPr>
          <w:p w14:paraId="504ED90E" w14:textId="77777777" w:rsidR="00EF10F2" w:rsidRDefault="00000000">
            <w:pPr>
              <w:pStyle w:val="TableParagraph"/>
              <w:spacing w:before="120"/>
              <w:ind w:left="107"/>
            </w:pPr>
            <w:r>
              <w:t>Check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navigational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hazards</w:t>
            </w:r>
          </w:p>
        </w:tc>
        <w:tc>
          <w:tcPr>
            <w:tcW w:w="1080" w:type="dxa"/>
          </w:tcPr>
          <w:p w14:paraId="7BE9BF15" w14:textId="77777777" w:rsidR="00EF10F2" w:rsidRDefault="00000000">
            <w:pPr>
              <w:pStyle w:val="TableParagraph"/>
              <w:spacing w:before="121"/>
              <w:ind w:left="115" w:right="1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51547007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2F5AAFDC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4519534D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779D9CA4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EF10F2" w14:paraId="7CEB186E" w14:textId="77777777">
        <w:trPr>
          <w:trHeight w:val="1036"/>
        </w:trPr>
        <w:tc>
          <w:tcPr>
            <w:tcW w:w="4316" w:type="dxa"/>
          </w:tcPr>
          <w:p w14:paraId="36A88C2A" w14:textId="77777777" w:rsidR="00EF10F2" w:rsidRDefault="00000000">
            <w:pPr>
              <w:pStyle w:val="TableParagraph"/>
              <w:spacing w:before="120"/>
              <w:ind w:left="107"/>
            </w:pPr>
            <w:r>
              <w:t>Not</w:t>
            </w:r>
            <w:r>
              <w:rPr>
                <w:spacing w:val="-9"/>
              </w:rPr>
              <w:t xml:space="preserve"> </w:t>
            </w:r>
            <w:r>
              <w:t>Under</w:t>
            </w:r>
            <w:r>
              <w:rPr>
                <w:spacing w:val="-9"/>
              </w:rPr>
              <w:t xml:space="preserve"> </w:t>
            </w:r>
            <w:r>
              <w:t>Command</w:t>
            </w:r>
            <w:r>
              <w:rPr>
                <w:spacing w:val="-8"/>
              </w:rPr>
              <w:t xml:space="preserve"> </w:t>
            </w:r>
            <w:r>
              <w:t>(NUC)</w:t>
            </w:r>
            <w:r>
              <w:rPr>
                <w:spacing w:val="-8"/>
              </w:rPr>
              <w:t xml:space="preserve"> </w:t>
            </w:r>
            <w:r>
              <w:t>lights,</w:t>
            </w:r>
            <w:r>
              <w:rPr>
                <w:spacing w:val="-9"/>
              </w:rPr>
              <w:t xml:space="preserve"> </w:t>
            </w:r>
            <w:r>
              <w:t>shapes and sound signals as appropriate, modify AIS status</w:t>
            </w:r>
          </w:p>
        </w:tc>
        <w:tc>
          <w:tcPr>
            <w:tcW w:w="1080" w:type="dxa"/>
          </w:tcPr>
          <w:p w14:paraId="7B1601FE" w14:textId="77777777" w:rsidR="00EF10F2" w:rsidRDefault="00000000">
            <w:pPr>
              <w:pStyle w:val="TableParagraph"/>
              <w:spacing w:before="121"/>
              <w:ind w:left="115" w:right="1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16576C34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32DED557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29AB4B44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2B732F52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EF10F2" w14:paraId="5599AC45" w14:textId="77777777">
        <w:trPr>
          <w:trHeight w:val="771"/>
        </w:trPr>
        <w:tc>
          <w:tcPr>
            <w:tcW w:w="4316" w:type="dxa"/>
          </w:tcPr>
          <w:p w14:paraId="62152447" w14:textId="77777777" w:rsidR="00EF10F2" w:rsidRDefault="00000000">
            <w:pPr>
              <w:pStyle w:val="TableParagraph"/>
              <w:spacing w:before="120"/>
              <w:ind w:left="107"/>
            </w:pPr>
            <w:r>
              <w:t>Prepare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anchoring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7"/>
              </w:rPr>
              <w:t xml:space="preserve"> </w:t>
            </w:r>
            <w:r>
              <w:t>water</w:t>
            </w:r>
            <w:r>
              <w:rPr>
                <w:spacing w:val="-7"/>
              </w:rPr>
              <w:t xml:space="preserve"> </w:t>
            </w:r>
            <w:r>
              <w:t>depth</w:t>
            </w:r>
            <w:r>
              <w:rPr>
                <w:spacing w:val="-6"/>
              </w:rPr>
              <w:t xml:space="preserve"> </w:t>
            </w:r>
            <w:r>
              <w:t>and condition appropriate</w:t>
            </w:r>
          </w:p>
        </w:tc>
        <w:tc>
          <w:tcPr>
            <w:tcW w:w="1080" w:type="dxa"/>
          </w:tcPr>
          <w:p w14:paraId="601D9C6C" w14:textId="77777777" w:rsidR="00EF10F2" w:rsidRDefault="00000000">
            <w:pPr>
              <w:pStyle w:val="TableParagraph"/>
              <w:spacing w:before="121"/>
              <w:ind w:left="115" w:right="1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6B06B2E6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7B0A0F52" w14:textId="77777777" w:rsidR="00EF10F2" w:rsidRDefault="00000000">
            <w:pPr>
              <w:pStyle w:val="TableParagraph"/>
              <w:spacing w:before="169"/>
              <w:ind w:right="33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4BFAC109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6DCC6709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  <w:tr w:rsidR="00EF10F2" w14:paraId="3BE77452" w14:textId="77777777">
        <w:trPr>
          <w:trHeight w:val="714"/>
        </w:trPr>
        <w:tc>
          <w:tcPr>
            <w:tcW w:w="4316" w:type="dxa"/>
          </w:tcPr>
          <w:p w14:paraId="0372B168" w14:textId="77777777" w:rsidR="00EF10F2" w:rsidRDefault="00000000">
            <w:pPr>
              <w:pStyle w:val="TableParagraph"/>
              <w:spacing w:before="120"/>
              <w:ind w:left="107"/>
            </w:pPr>
            <w:r>
              <w:t>Maintain</w:t>
            </w:r>
            <w:r>
              <w:rPr>
                <w:spacing w:val="-6"/>
              </w:rPr>
              <w:t xml:space="preserve"> </w:t>
            </w:r>
            <w:r>
              <w:t>log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events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decision</w:t>
            </w:r>
          </w:p>
        </w:tc>
        <w:tc>
          <w:tcPr>
            <w:tcW w:w="1080" w:type="dxa"/>
          </w:tcPr>
          <w:p w14:paraId="620C8A31" w14:textId="77777777" w:rsidR="00EF10F2" w:rsidRDefault="00000000">
            <w:pPr>
              <w:pStyle w:val="TableParagraph"/>
              <w:spacing w:before="121"/>
              <w:ind w:left="115" w:right="1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161E6879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279AA84D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73374A3E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2B28162D" w14:textId="77777777" w:rsidR="00EF10F2" w:rsidRDefault="00EF10F2">
            <w:pPr>
              <w:pStyle w:val="TableParagraph"/>
              <w:rPr>
                <w:rFonts w:ascii="Times New Roman"/>
              </w:rPr>
            </w:pPr>
          </w:p>
        </w:tc>
      </w:tr>
    </w:tbl>
    <w:p w14:paraId="39663B91" w14:textId="77777777" w:rsidR="00B76EAB" w:rsidRDefault="00B76EAB"/>
    <w:sectPr w:rsidR="00B76EAB" w:rsidSect="002C663B">
      <w:type w:val="continuous"/>
      <w:pgSz w:w="11910" w:h="16840"/>
      <w:pgMar w:top="680" w:right="708" w:bottom="280" w:left="566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6F329" w14:textId="77777777" w:rsidR="00B76EAB" w:rsidRDefault="00B76EAB" w:rsidP="00971DC2">
      <w:r>
        <w:separator/>
      </w:r>
    </w:p>
  </w:endnote>
  <w:endnote w:type="continuationSeparator" w:id="0">
    <w:p w14:paraId="0C7706B2" w14:textId="77777777" w:rsidR="00B76EAB" w:rsidRDefault="00B76EAB" w:rsidP="0097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AED92" w14:textId="77777777" w:rsidR="00B76EAB" w:rsidRDefault="00B76EAB" w:rsidP="00971DC2">
      <w:r>
        <w:separator/>
      </w:r>
    </w:p>
  </w:footnote>
  <w:footnote w:type="continuationSeparator" w:id="0">
    <w:p w14:paraId="52D1A8A6" w14:textId="77777777" w:rsidR="00B76EAB" w:rsidRDefault="00B76EAB" w:rsidP="00971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4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364"/>
      <w:gridCol w:w="7283"/>
      <w:gridCol w:w="1701"/>
    </w:tblGrid>
    <w:tr w:rsidR="00493F3F" w14:paraId="55E00808" w14:textId="77777777" w:rsidTr="00E90897">
      <w:trPr>
        <w:cantSplit/>
        <w:trHeight w:val="247"/>
      </w:trPr>
      <w:tc>
        <w:tcPr>
          <w:tcW w:w="1364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BDCFFBF" w14:textId="77777777" w:rsidR="00493F3F" w:rsidRDefault="00493F3F" w:rsidP="00493F3F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28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84C4150" w14:textId="77777777" w:rsidR="00493F3F" w:rsidRDefault="00493F3F" w:rsidP="00493F3F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701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0728EE0" w14:textId="6D911AF6" w:rsidR="00493F3F" w:rsidRDefault="00493F3F" w:rsidP="00493F3F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</w:t>
          </w:r>
          <w:r>
            <w:rPr>
              <w:rFonts w:ascii="Arial" w:hAnsi="Arial"/>
              <w:b/>
              <w:bCs/>
              <w:sz w:val="16"/>
              <w:lang w:bidi="th-TH"/>
            </w:rPr>
            <w:t>30</w:t>
          </w:r>
        </w:p>
      </w:tc>
    </w:tr>
    <w:tr w:rsidR="00493F3F" w14:paraId="655D4168" w14:textId="77777777" w:rsidTr="00E90897">
      <w:trPr>
        <w:cantSplit/>
        <w:trHeight w:val="466"/>
      </w:trPr>
      <w:tc>
        <w:tcPr>
          <w:tcW w:w="136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EA100E3" w14:textId="77777777" w:rsidR="00493F3F" w:rsidRDefault="00493F3F" w:rsidP="00493F3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28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1ABC01B" w14:textId="77777777" w:rsidR="00493F3F" w:rsidRDefault="00493F3F" w:rsidP="00493F3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70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4F5BC20" w14:textId="77777777" w:rsidR="00493F3F" w:rsidRDefault="00493F3F" w:rsidP="00493F3F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223EFC2E" w14:textId="77777777" w:rsidR="00493F3F" w:rsidRDefault="00493F3F" w:rsidP="00493F3F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493F3F" w14:paraId="4DDF4D2C" w14:textId="77777777" w:rsidTr="00E90897">
      <w:trPr>
        <w:cantSplit/>
        <w:trHeight w:val="466"/>
      </w:trPr>
      <w:tc>
        <w:tcPr>
          <w:tcW w:w="136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5A324AC" w14:textId="77777777" w:rsidR="00493F3F" w:rsidRDefault="00493F3F" w:rsidP="00493F3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28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EC2B7EC" w14:textId="757DB170" w:rsidR="00493F3F" w:rsidRPr="007A7334" w:rsidRDefault="00493F3F" w:rsidP="00493F3F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Electrical Power</w:t>
          </w:r>
          <w:r>
            <w:rPr>
              <w:rFonts w:ascii="Arial" w:hAnsi="Arial"/>
              <w:b/>
              <w:spacing w:val="-3"/>
              <w:szCs w:val="22"/>
              <w:lang w:val="en-IN"/>
            </w:rPr>
            <w:t xml:space="preserve"> Failure</w:t>
          </w:r>
        </w:p>
        <w:p w14:paraId="2F169F9E" w14:textId="77777777" w:rsidR="00493F3F" w:rsidRPr="007A7334" w:rsidRDefault="00493F3F" w:rsidP="00493F3F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70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1F643CC" w14:textId="77777777" w:rsidR="00493F3F" w:rsidRDefault="00493F3F" w:rsidP="00493F3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F93A2F5" w14:textId="77777777" w:rsidR="00493F3F" w:rsidRDefault="00493F3F" w:rsidP="00493F3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493F3F" w14:paraId="5DEA4AEB" w14:textId="77777777" w:rsidTr="00E90897">
      <w:trPr>
        <w:cantSplit/>
        <w:trHeight w:val="61"/>
      </w:trPr>
      <w:tc>
        <w:tcPr>
          <w:tcW w:w="136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AA0655B" w14:textId="77777777" w:rsidR="00493F3F" w:rsidRDefault="00493F3F" w:rsidP="00493F3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28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65D1BC4" w14:textId="77777777" w:rsidR="00493F3F" w:rsidRPr="005A205D" w:rsidRDefault="00493F3F" w:rsidP="00493F3F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701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CFF0185" w14:textId="77777777" w:rsidR="00493F3F" w:rsidRDefault="00493F3F" w:rsidP="00493F3F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148E0DDB" w14:textId="77777777" w:rsidR="00493F3F" w:rsidRDefault="00493F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10F2"/>
    <w:rsid w:val="00070E57"/>
    <w:rsid w:val="000A7E9A"/>
    <w:rsid w:val="002C663B"/>
    <w:rsid w:val="003A03B2"/>
    <w:rsid w:val="00493F3F"/>
    <w:rsid w:val="00571300"/>
    <w:rsid w:val="00971DC2"/>
    <w:rsid w:val="00B76EAB"/>
    <w:rsid w:val="00EF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92D9F"/>
  <w15:docId w15:val="{B5A5E678-5F9A-49CE-B98D-E24E194B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71D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1DC2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971D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DC2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493F3F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493F3F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7</cp:revision>
  <dcterms:created xsi:type="dcterms:W3CDTF">2024-12-20T08:41:00Z</dcterms:created>
  <dcterms:modified xsi:type="dcterms:W3CDTF">2024-12-20T08:46:00Z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